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01D75D" w14:textId="77777777" w:rsidR="00DF12B2" w:rsidRDefault="00DF12B2" w:rsidP="0029288B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pl-PL"/>
        </w:rPr>
      </w:pPr>
    </w:p>
    <w:p w14:paraId="4D82F3F1" w14:textId="4BB00E6F" w:rsidR="0029288B" w:rsidRDefault="0029288B" w:rsidP="0029288B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pl-PL"/>
        </w:rPr>
      </w:pPr>
      <w:r w:rsidRPr="002928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pl-PL"/>
        </w:rPr>
        <w:t>Pierwszy koncer</w:t>
      </w:r>
      <w:r w:rsidR="006748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pl-PL"/>
        </w:rPr>
        <w:t xml:space="preserve">t </w:t>
      </w:r>
      <w:proofErr w:type="spellStart"/>
      <w:r w:rsidRPr="002928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pl-PL"/>
        </w:rPr>
        <w:t>Mohini</w:t>
      </w:r>
      <w:proofErr w:type="spellEnd"/>
      <w:r w:rsidRPr="002928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pl-PL"/>
        </w:rPr>
        <w:t xml:space="preserve"> </w:t>
      </w:r>
      <w:proofErr w:type="spellStart"/>
      <w:r w:rsidRPr="002928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pl-PL"/>
        </w:rPr>
        <w:t>Dey</w:t>
      </w:r>
      <w:proofErr w:type="spellEnd"/>
      <w:r w:rsidRPr="002928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pl-PL"/>
        </w:rPr>
        <w:t xml:space="preserve"> w Polsce na zakończenie 12. </w:t>
      </w:r>
      <w:proofErr w:type="spellStart"/>
      <w:r w:rsidRPr="002928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pl-PL"/>
        </w:rPr>
        <w:t>Enter</w:t>
      </w:r>
      <w:proofErr w:type="spellEnd"/>
      <w:r w:rsidRPr="002928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pl-PL"/>
        </w:rPr>
        <w:t xml:space="preserve"> Enea </w:t>
      </w:r>
      <w:proofErr w:type="spellStart"/>
      <w:r w:rsidRPr="002928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pl-PL"/>
        </w:rPr>
        <w:t>Festival</w:t>
      </w:r>
      <w:proofErr w:type="spellEnd"/>
      <w:r w:rsidRPr="002928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pl-PL"/>
        </w:rPr>
        <w:t> </w:t>
      </w:r>
    </w:p>
    <w:p w14:paraId="3C2697B5" w14:textId="77777777" w:rsidR="00DF12B2" w:rsidRPr="0029288B" w:rsidRDefault="00DF12B2" w:rsidP="0029288B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</w:p>
    <w:p w14:paraId="33D53D1E" w14:textId="77777777" w:rsidR="0029288B" w:rsidRPr="0029288B" w:rsidRDefault="0029288B" w:rsidP="0029288B">
      <w:pPr>
        <w:rPr>
          <w:rFonts w:ascii="Times New Roman" w:eastAsia="Times New Roman" w:hAnsi="Times New Roman" w:cs="Times New Roman"/>
          <w:lang w:eastAsia="pl-PL"/>
        </w:rPr>
      </w:pPr>
      <w:r w:rsidRPr="0029288B">
        <w:rPr>
          <w:rFonts w:ascii="Times New Roman" w:eastAsia="Times New Roman" w:hAnsi="Times New Roman" w:cs="Times New Roman"/>
          <w:color w:val="000000"/>
          <w:lang w:eastAsia="pl-PL"/>
        </w:rPr>
        <w:br/>
      </w:r>
    </w:p>
    <w:p w14:paraId="16967634" w14:textId="2F96DD5C" w:rsidR="0029288B" w:rsidRDefault="0029288B" w:rsidP="00674842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pl-PL"/>
        </w:rPr>
      </w:pPr>
      <w:proofErr w:type="spellStart"/>
      <w:r w:rsidRPr="0029288B">
        <w:rPr>
          <w:rFonts w:ascii="Times New Roman" w:eastAsia="Times New Roman" w:hAnsi="Times New Roman" w:cs="Times New Roman"/>
          <w:color w:val="000000"/>
          <w:lang w:eastAsia="pl-PL"/>
        </w:rPr>
        <w:t>Mohini</w:t>
      </w:r>
      <w:proofErr w:type="spellEnd"/>
      <w:r w:rsidRPr="0029288B">
        <w:rPr>
          <w:rFonts w:ascii="Times New Roman" w:eastAsia="Times New Roman" w:hAnsi="Times New Roman" w:cs="Times New Roman"/>
          <w:color w:val="000000"/>
          <w:lang w:eastAsia="pl-PL"/>
        </w:rPr>
        <w:t xml:space="preserve"> </w:t>
      </w:r>
      <w:proofErr w:type="spellStart"/>
      <w:r w:rsidRPr="0029288B">
        <w:rPr>
          <w:rFonts w:ascii="Times New Roman" w:eastAsia="Times New Roman" w:hAnsi="Times New Roman" w:cs="Times New Roman"/>
          <w:color w:val="000000"/>
          <w:lang w:eastAsia="pl-PL"/>
        </w:rPr>
        <w:t>Dey</w:t>
      </w:r>
      <w:proofErr w:type="spellEnd"/>
      <w:r w:rsidRPr="0029288B">
        <w:rPr>
          <w:rFonts w:ascii="Times New Roman" w:eastAsia="Times New Roman" w:hAnsi="Times New Roman" w:cs="Times New Roman"/>
          <w:color w:val="000000"/>
          <w:lang w:eastAsia="pl-PL"/>
        </w:rPr>
        <w:t xml:space="preserve"> - indyjska królowa gitary basowej zagra po raz pierwszy w Polsce na zakończenie </w:t>
      </w:r>
      <w:proofErr w:type="spellStart"/>
      <w:r w:rsidRPr="0029288B">
        <w:rPr>
          <w:rFonts w:ascii="Times New Roman" w:eastAsia="Times New Roman" w:hAnsi="Times New Roman" w:cs="Times New Roman"/>
          <w:color w:val="000000"/>
          <w:lang w:eastAsia="pl-PL"/>
        </w:rPr>
        <w:t>Enter</w:t>
      </w:r>
      <w:proofErr w:type="spellEnd"/>
      <w:r w:rsidRPr="0029288B">
        <w:rPr>
          <w:rFonts w:ascii="Times New Roman" w:eastAsia="Times New Roman" w:hAnsi="Times New Roman" w:cs="Times New Roman"/>
          <w:color w:val="000000"/>
          <w:lang w:eastAsia="pl-PL"/>
        </w:rPr>
        <w:t xml:space="preserve"> Enea </w:t>
      </w:r>
      <w:proofErr w:type="spellStart"/>
      <w:r w:rsidRPr="0029288B">
        <w:rPr>
          <w:rFonts w:ascii="Times New Roman" w:eastAsia="Times New Roman" w:hAnsi="Times New Roman" w:cs="Times New Roman"/>
          <w:color w:val="000000"/>
          <w:lang w:eastAsia="pl-PL"/>
        </w:rPr>
        <w:t>Festival</w:t>
      </w:r>
      <w:proofErr w:type="spellEnd"/>
      <w:r w:rsidRPr="0029288B">
        <w:rPr>
          <w:rFonts w:ascii="Times New Roman" w:eastAsia="Times New Roman" w:hAnsi="Times New Roman" w:cs="Times New Roman"/>
          <w:color w:val="000000"/>
          <w:lang w:eastAsia="pl-PL"/>
        </w:rPr>
        <w:t>.</w:t>
      </w:r>
    </w:p>
    <w:p w14:paraId="49B6EDC2" w14:textId="77777777" w:rsidR="00DF12B2" w:rsidRPr="0029288B" w:rsidRDefault="00DF12B2" w:rsidP="00674842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pl-PL"/>
        </w:rPr>
      </w:pPr>
    </w:p>
    <w:p w14:paraId="25415540" w14:textId="3B12C608" w:rsidR="0029288B" w:rsidRDefault="0029288B" w:rsidP="0029288B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color w:val="000000"/>
          <w:lang w:eastAsia="pl-PL"/>
        </w:rPr>
      </w:pPr>
      <w:r w:rsidRPr="00DF12B2">
        <w:rPr>
          <w:rFonts w:ascii="Times New Roman" w:eastAsia="Times New Roman" w:hAnsi="Times New Roman" w:cs="Times New Roman"/>
          <w:b/>
          <w:bCs/>
          <w:color w:val="000000"/>
          <w:lang w:eastAsia="pl-PL"/>
        </w:rPr>
        <w:t>Tegoroczny festiwal odbędzie się tuż przed długim weekendem czerwcowym. To będzie </w:t>
      </w:r>
      <w:r w:rsidR="00674842" w:rsidRPr="00DF12B2">
        <w:rPr>
          <w:rFonts w:ascii="Times New Roman" w:eastAsia="Times New Roman" w:hAnsi="Times New Roman" w:cs="Times New Roman"/>
          <w:b/>
          <w:bCs/>
          <w:color w:val="000000"/>
          <w:lang w:eastAsia="pl-PL"/>
        </w:rPr>
        <w:t>prawdziwy</w:t>
      </w:r>
      <w:r w:rsidRPr="00DF12B2">
        <w:rPr>
          <w:rFonts w:ascii="Times New Roman" w:eastAsia="Times New Roman" w:hAnsi="Times New Roman" w:cs="Times New Roman"/>
          <w:b/>
          <w:bCs/>
          <w:color w:val="000000"/>
          <w:lang w:eastAsia="pl-PL"/>
        </w:rPr>
        <w:t xml:space="preserve"> jubileusz, na który złożą się nowe muzyczne odkrycia, najlepsze wspomnienia minionych edycji i projekty przygotowywane specjalnie na </w:t>
      </w:r>
      <w:proofErr w:type="spellStart"/>
      <w:r w:rsidRPr="00DF12B2">
        <w:rPr>
          <w:rFonts w:ascii="Times New Roman" w:eastAsia="Times New Roman" w:hAnsi="Times New Roman" w:cs="Times New Roman"/>
          <w:b/>
          <w:bCs/>
          <w:color w:val="000000"/>
          <w:lang w:eastAsia="pl-PL"/>
        </w:rPr>
        <w:t>Enter</w:t>
      </w:r>
      <w:proofErr w:type="spellEnd"/>
      <w:r w:rsidRPr="00DF12B2">
        <w:rPr>
          <w:rFonts w:ascii="Times New Roman" w:eastAsia="Times New Roman" w:hAnsi="Times New Roman" w:cs="Times New Roman"/>
          <w:b/>
          <w:bCs/>
          <w:color w:val="000000"/>
          <w:lang w:eastAsia="pl-PL"/>
        </w:rPr>
        <w:t xml:space="preserve"> Enea </w:t>
      </w:r>
      <w:proofErr w:type="spellStart"/>
      <w:r w:rsidRPr="00DF12B2">
        <w:rPr>
          <w:rFonts w:ascii="Times New Roman" w:eastAsia="Times New Roman" w:hAnsi="Times New Roman" w:cs="Times New Roman"/>
          <w:b/>
          <w:bCs/>
          <w:color w:val="000000"/>
          <w:lang w:eastAsia="pl-PL"/>
        </w:rPr>
        <w:t>Festival</w:t>
      </w:r>
      <w:proofErr w:type="spellEnd"/>
      <w:r w:rsidRPr="00DF12B2">
        <w:rPr>
          <w:rFonts w:ascii="Times New Roman" w:eastAsia="Times New Roman" w:hAnsi="Times New Roman" w:cs="Times New Roman"/>
          <w:b/>
          <w:bCs/>
          <w:color w:val="000000"/>
          <w:lang w:eastAsia="pl-PL"/>
        </w:rPr>
        <w:t>. Zapraszamy do Poznania nad Jezioro Strzeszyńskie w dniach 13-15 czerwca. Wydarzenie od ośmiu lat, niezmiennie wspiera Enea. A Festiwal od początku programuje Leszek Możdżer. </w:t>
      </w:r>
    </w:p>
    <w:p w14:paraId="755ECA4A" w14:textId="77777777" w:rsidR="00DF12B2" w:rsidRPr="00DF12B2" w:rsidRDefault="00DF12B2" w:rsidP="0029288B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color w:val="000000"/>
          <w:lang w:eastAsia="pl-PL"/>
        </w:rPr>
      </w:pPr>
    </w:p>
    <w:p w14:paraId="2B582D11" w14:textId="16D9C2CC" w:rsidR="0029288B" w:rsidRPr="0029288B" w:rsidRDefault="0029288B" w:rsidP="00674842">
      <w:pPr>
        <w:rPr>
          <w:rFonts w:ascii="Times New Roman" w:eastAsia="Times New Roman" w:hAnsi="Times New Roman" w:cs="Times New Roman"/>
          <w:lang w:eastAsia="pl-PL"/>
        </w:rPr>
      </w:pPr>
      <w:proofErr w:type="spellStart"/>
      <w:r w:rsidRPr="0029288B">
        <w:rPr>
          <w:rFonts w:ascii="Times New Roman" w:eastAsia="Times New Roman" w:hAnsi="Times New Roman" w:cs="Times New Roman"/>
          <w:color w:val="000000"/>
          <w:lang w:eastAsia="pl-PL"/>
        </w:rPr>
        <w:t>Mohini</w:t>
      </w:r>
      <w:proofErr w:type="spellEnd"/>
      <w:r w:rsidRPr="0029288B">
        <w:rPr>
          <w:rFonts w:ascii="Times New Roman" w:eastAsia="Times New Roman" w:hAnsi="Times New Roman" w:cs="Times New Roman"/>
          <w:color w:val="000000"/>
          <w:lang w:eastAsia="pl-PL"/>
        </w:rPr>
        <w:t xml:space="preserve"> </w:t>
      </w:r>
      <w:proofErr w:type="spellStart"/>
      <w:r w:rsidRPr="0029288B">
        <w:rPr>
          <w:rFonts w:ascii="Times New Roman" w:eastAsia="Times New Roman" w:hAnsi="Times New Roman" w:cs="Times New Roman"/>
          <w:color w:val="000000"/>
          <w:lang w:eastAsia="pl-PL"/>
        </w:rPr>
        <w:t>Dey</w:t>
      </w:r>
      <w:proofErr w:type="spellEnd"/>
      <w:r w:rsidRPr="0029288B">
        <w:rPr>
          <w:rFonts w:ascii="Times New Roman" w:eastAsia="Times New Roman" w:hAnsi="Times New Roman" w:cs="Times New Roman"/>
          <w:color w:val="000000"/>
          <w:lang w:eastAsia="pl-PL"/>
        </w:rPr>
        <w:t xml:space="preserve"> to córka basisty </w:t>
      </w:r>
      <w:proofErr w:type="spellStart"/>
      <w:r w:rsidRPr="0029288B">
        <w:rPr>
          <w:rFonts w:ascii="Times New Roman" w:eastAsia="Times New Roman" w:hAnsi="Times New Roman" w:cs="Times New Roman"/>
          <w:color w:val="000000"/>
          <w:lang w:eastAsia="pl-PL"/>
        </w:rPr>
        <w:t>Sujoy</w:t>
      </w:r>
      <w:proofErr w:type="spellEnd"/>
      <w:r w:rsidRPr="0029288B">
        <w:rPr>
          <w:rFonts w:ascii="Times New Roman" w:eastAsia="Times New Roman" w:hAnsi="Times New Roman" w:cs="Times New Roman"/>
          <w:color w:val="000000"/>
          <w:lang w:eastAsia="pl-PL"/>
        </w:rPr>
        <w:t xml:space="preserve"> </w:t>
      </w:r>
      <w:proofErr w:type="spellStart"/>
      <w:r w:rsidRPr="0029288B">
        <w:rPr>
          <w:rFonts w:ascii="Times New Roman" w:eastAsia="Times New Roman" w:hAnsi="Times New Roman" w:cs="Times New Roman"/>
          <w:color w:val="000000"/>
          <w:lang w:eastAsia="pl-PL"/>
        </w:rPr>
        <w:t>Deya</w:t>
      </w:r>
      <w:proofErr w:type="spellEnd"/>
      <w:r w:rsidRPr="0029288B">
        <w:rPr>
          <w:rFonts w:ascii="Times New Roman" w:eastAsia="Times New Roman" w:hAnsi="Times New Roman" w:cs="Times New Roman"/>
          <w:color w:val="000000"/>
          <w:lang w:eastAsia="pl-PL"/>
        </w:rPr>
        <w:t>, została okrzyknięta przez wielu uznanych muzyków za cudowne dziecko i bardzo wcześnie rozpoczęła błyskotliwą karierę na scenie muzycznej w Indiach. Urodzona w 1996 roku artystka jest prawdopodobnie najmłodszą basistką w Indiach o tak znakomicie rozwijającej się karierze. </w:t>
      </w:r>
    </w:p>
    <w:p w14:paraId="0CDE1DA2" w14:textId="77777777" w:rsidR="00674842" w:rsidRDefault="0029288B" w:rsidP="00674842">
      <w:pPr>
        <w:rPr>
          <w:rFonts w:ascii="Times New Roman" w:eastAsia="Times New Roman" w:hAnsi="Times New Roman" w:cs="Times New Roman"/>
          <w:lang w:eastAsia="pl-PL"/>
        </w:rPr>
      </w:pPr>
      <w:r w:rsidRPr="0029288B">
        <w:rPr>
          <w:rFonts w:ascii="-webkit-standard" w:eastAsia="Times New Roman" w:hAnsi="-webkit-standard" w:cs="Times New Roman"/>
          <w:color w:val="000000"/>
          <w:sz w:val="27"/>
          <w:szCs w:val="27"/>
          <w:lang w:eastAsia="pl-PL"/>
        </w:rPr>
        <w:t> </w:t>
      </w:r>
    </w:p>
    <w:p w14:paraId="6BEA9D62" w14:textId="054B1BB5" w:rsidR="0029288B" w:rsidRPr="0029288B" w:rsidRDefault="0029288B" w:rsidP="00674842">
      <w:pPr>
        <w:rPr>
          <w:rFonts w:ascii="Times New Roman" w:eastAsia="Times New Roman" w:hAnsi="Times New Roman" w:cs="Times New Roman"/>
          <w:lang w:eastAsia="pl-PL"/>
        </w:rPr>
      </w:pPr>
      <w:r w:rsidRPr="0029288B">
        <w:rPr>
          <w:rFonts w:ascii="Times New Roman" w:eastAsia="Times New Roman" w:hAnsi="Times New Roman" w:cs="Times New Roman"/>
          <w:color w:val="000000"/>
          <w:lang w:eastAsia="pl-PL"/>
        </w:rPr>
        <w:t>Jej edukacja muzyczna rozpoczęła się w wieku 3 lat, kiedy zaczęła się uczyć gry na gitarze basowej.  Już jako 10-letnia dziewczynka nagrywała i koncertowała.  Od tego czasu łączy</w:t>
      </w:r>
      <w:r w:rsidR="00674842">
        <w:rPr>
          <w:rFonts w:ascii="Times New Roman" w:eastAsia="Times New Roman" w:hAnsi="Times New Roman" w:cs="Times New Roman"/>
          <w:color w:val="000000"/>
          <w:lang w:eastAsia="pl-PL"/>
        </w:rPr>
        <w:t xml:space="preserve"> </w:t>
      </w:r>
      <w:r w:rsidRPr="0029288B">
        <w:rPr>
          <w:rFonts w:ascii="Times New Roman" w:eastAsia="Times New Roman" w:hAnsi="Times New Roman" w:cs="Times New Roman"/>
          <w:color w:val="000000"/>
          <w:lang w:eastAsia="pl-PL"/>
        </w:rPr>
        <w:t xml:space="preserve">jazz, </w:t>
      </w:r>
      <w:proofErr w:type="spellStart"/>
      <w:r w:rsidRPr="0029288B">
        <w:rPr>
          <w:rFonts w:ascii="Times New Roman" w:eastAsia="Times New Roman" w:hAnsi="Times New Roman" w:cs="Times New Roman"/>
          <w:color w:val="000000"/>
          <w:lang w:eastAsia="pl-PL"/>
        </w:rPr>
        <w:t>funk</w:t>
      </w:r>
      <w:proofErr w:type="spellEnd"/>
      <w:r w:rsidRPr="0029288B">
        <w:rPr>
          <w:rFonts w:ascii="Times New Roman" w:eastAsia="Times New Roman" w:hAnsi="Times New Roman" w:cs="Times New Roman"/>
          <w:color w:val="000000"/>
          <w:lang w:eastAsia="pl-PL"/>
        </w:rPr>
        <w:t xml:space="preserve">, blues, </w:t>
      </w:r>
      <w:proofErr w:type="spellStart"/>
      <w:r w:rsidRPr="0029288B">
        <w:rPr>
          <w:rFonts w:ascii="Times New Roman" w:eastAsia="Times New Roman" w:hAnsi="Times New Roman" w:cs="Times New Roman"/>
          <w:color w:val="000000"/>
          <w:lang w:eastAsia="pl-PL"/>
        </w:rPr>
        <w:t>fusion</w:t>
      </w:r>
      <w:proofErr w:type="spellEnd"/>
      <w:r w:rsidRPr="0029288B">
        <w:rPr>
          <w:rFonts w:ascii="Times New Roman" w:eastAsia="Times New Roman" w:hAnsi="Times New Roman" w:cs="Times New Roman"/>
          <w:color w:val="000000"/>
          <w:lang w:eastAsia="pl-PL"/>
        </w:rPr>
        <w:t xml:space="preserve"> i klasyczną muzykę subkontynentu indyjskiego.</w:t>
      </w:r>
    </w:p>
    <w:p w14:paraId="116FB283" w14:textId="77777777" w:rsidR="00674842" w:rsidRDefault="0029288B" w:rsidP="00674842">
      <w:pPr>
        <w:rPr>
          <w:rFonts w:ascii="Times New Roman" w:eastAsia="Times New Roman" w:hAnsi="Times New Roman" w:cs="Times New Roman"/>
          <w:lang w:eastAsia="pl-PL"/>
        </w:rPr>
      </w:pPr>
      <w:r w:rsidRPr="0029288B">
        <w:rPr>
          <w:rFonts w:ascii="-webkit-standard" w:eastAsia="Times New Roman" w:hAnsi="-webkit-standard" w:cs="Times New Roman"/>
          <w:color w:val="000000"/>
          <w:sz w:val="27"/>
          <w:szCs w:val="27"/>
          <w:lang w:eastAsia="pl-PL"/>
        </w:rPr>
        <w:t> </w:t>
      </w:r>
    </w:p>
    <w:p w14:paraId="5122F841" w14:textId="77777777" w:rsidR="00DF12B2" w:rsidRPr="00DF12B2" w:rsidRDefault="0029288B" w:rsidP="00DF12B2">
      <w:pPr>
        <w:pStyle w:val="NormalnyWeb"/>
        <w:spacing w:before="0" w:beforeAutospacing="0" w:after="0" w:afterAutospacing="0"/>
        <w:jc w:val="both"/>
        <w:rPr>
          <w:color w:val="000000"/>
        </w:rPr>
      </w:pPr>
      <w:r w:rsidRPr="0029288B">
        <w:rPr>
          <w:color w:val="000000"/>
        </w:rPr>
        <w:t xml:space="preserve">Współpracowała z wieloma wybitnymi muzykami rodzimej sceny, a “Rolling </w:t>
      </w:r>
      <w:proofErr w:type="spellStart"/>
      <w:r w:rsidRPr="0029288B">
        <w:rPr>
          <w:color w:val="000000"/>
        </w:rPr>
        <w:t>Stone</w:t>
      </w:r>
      <w:proofErr w:type="spellEnd"/>
      <w:r w:rsidRPr="0029288B">
        <w:rPr>
          <w:color w:val="000000"/>
        </w:rPr>
        <w:t xml:space="preserve"> </w:t>
      </w:r>
      <w:proofErr w:type="spellStart"/>
      <w:r w:rsidRPr="0029288B">
        <w:rPr>
          <w:color w:val="000000"/>
        </w:rPr>
        <w:t>India</w:t>
      </w:r>
      <w:proofErr w:type="spellEnd"/>
      <w:r w:rsidRPr="0029288B">
        <w:rPr>
          <w:color w:val="000000"/>
        </w:rPr>
        <w:t xml:space="preserve">” opisał jej wielokrotne kooperacje w następujący sposób: “Niewiele 21-latek może powiedzieć, że miało przyjemność współpracować z takimi geniuszami jak klawiszowiec, Jordan </w:t>
      </w:r>
      <w:proofErr w:type="spellStart"/>
      <w:r w:rsidRPr="0029288B">
        <w:rPr>
          <w:color w:val="000000"/>
        </w:rPr>
        <w:t>Rudess</w:t>
      </w:r>
      <w:proofErr w:type="spellEnd"/>
      <w:r w:rsidRPr="0029288B">
        <w:rPr>
          <w:color w:val="000000"/>
        </w:rPr>
        <w:t xml:space="preserve">, trzykrotny zdobywca nagrody Grammy, wirtuoz gitary, Steve </w:t>
      </w:r>
      <w:proofErr w:type="spellStart"/>
      <w:r w:rsidRPr="0029288B">
        <w:rPr>
          <w:color w:val="000000"/>
        </w:rPr>
        <w:t>Vai</w:t>
      </w:r>
      <w:proofErr w:type="spellEnd"/>
      <w:r w:rsidRPr="0029288B">
        <w:rPr>
          <w:color w:val="000000"/>
        </w:rPr>
        <w:t xml:space="preserve"> czy świetny perkusista Marco </w:t>
      </w:r>
      <w:proofErr w:type="spellStart"/>
      <w:r w:rsidRPr="0029288B">
        <w:rPr>
          <w:color w:val="000000"/>
        </w:rPr>
        <w:t>Minnemann</w:t>
      </w:r>
      <w:proofErr w:type="spellEnd"/>
      <w:r w:rsidRPr="0029288B">
        <w:rPr>
          <w:color w:val="000000"/>
        </w:rPr>
        <w:t xml:space="preserve">.” Obecnie jest basistką w zespole A. R. </w:t>
      </w:r>
      <w:proofErr w:type="spellStart"/>
      <w:r w:rsidRPr="0029288B">
        <w:rPr>
          <w:color w:val="000000"/>
        </w:rPr>
        <w:t>Rahmana</w:t>
      </w:r>
      <w:proofErr w:type="spellEnd"/>
      <w:r w:rsidRPr="0029288B">
        <w:rPr>
          <w:color w:val="000000"/>
        </w:rPr>
        <w:t>, indyjskiego kompozytora muzyki filmowej i prowadzi autorskie projekty w Indiach i w Stanach, koncertując na całym świecie</w:t>
      </w:r>
      <w:r w:rsidRPr="00DF12B2">
        <w:rPr>
          <w:color w:val="000000"/>
        </w:rPr>
        <w:t>. </w:t>
      </w:r>
      <w:r w:rsidR="00DF12B2" w:rsidRPr="00DF12B2">
        <w:rPr>
          <w:color w:val="000000"/>
        </w:rPr>
        <w:t> </w:t>
      </w:r>
      <w:r w:rsidR="00DF12B2" w:rsidRPr="00DF12B2">
        <w:rPr>
          <w:color w:val="000000" w:themeColor="text1"/>
        </w:rPr>
        <w:t xml:space="preserve">Na koncercie w ramach </w:t>
      </w:r>
      <w:proofErr w:type="spellStart"/>
      <w:r w:rsidR="00DF12B2" w:rsidRPr="00DF12B2">
        <w:rPr>
          <w:color w:val="000000" w:themeColor="text1"/>
        </w:rPr>
        <w:t>Enter</w:t>
      </w:r>
      <w:proofErr w:type="spellEnd"/>
      <w:r w:rsidR="00DF12B2" w:rsidRPr="00DF12B2">
        <w:rPr>
          <w:color w:val="000000" w:themeColor="text1"/>
        </w:rPr>
        <w:t xml:space="preserve"> Enea </w:t>
      </w:r>
      <w:proofErr w:type="spellStart"/>
      <w:r w:rsidR="00DF12B2" w:rsidRPr="00DF12B2">
        <w:rPr>
          <w:color w:val="000000" w:themeColor="text1"/>
        </w:rPr>
        <w:t>Festival</w:t>
      </w:r>
      <w:proofErr w:type="spellEnd"/>
      <w:r w:rsidR="00DF12B2" w:rsidRPr="00DF12B2">
        <w:rPr>
          <w:color w:val="000000" w:themeColor="text1"/>
        </w:rPr>
        <w:t xml:space="preserve"> wraz z </w:t>
      </w:r>
      <w:proofErr w:type="spellStart"/>
      <w:r w:rsidR="00DF12B2" w:rsidRPr="00DF12B2">
        <w:rPr>
          <w:color w:val="000000" w:themeColor="text1"/>
        </w:rPr>
        <w:t>Mohini</w:t>
      </w:r>
      <w:proofErr w:type="spellEnd"/>
      <w:r w:rsidR="00DF12B2" w:rsidRPr="00DF12B2">
        <w:rPr>
          <w:color w:val="000000" w:themeColor="text1"/>
        </w:rPr>
        <w:t xml:space="preserve"> </w:t>
      </w:r>
      <w:proofErr w:type="spellStart"/>
      <w:r w:rsidR="00DF12B2" w:rsidRPr="00DF12B2">
        <w:rPr>
          <w:color w:val="000000" w:themeColor="text1"/>
        </w:rPr>
        <w:t>Dey</w:t>
      </w:r>
      <w:proofErr w:type="spellEnd"/>
      <w:r w:rsidR="00DF12B2" w:rsidRPr="00DF12B2">
        <w:rPr>
          <w:color w:val="000000" w:themeColor="text1"/>
        </w:rPr>
        <w:t xml:space="preserve"> gościnnie wystąpi Leszek Możdżer. </w:t>
      </w:r>
    </w:p>
    <w:p w14:paraId="459AAD34" w14:textId="6F1C8A3B" w:rsidR="00DF12B2" w:rsidRDefault="00DF12B2" w:rsidP="00DF12B2">
      <w:pPr>
        <w:spacing w:after="240"/>
        <w:rPr>
          <w:rFonts w:ascii="Times New Roman" w:eastAsia="Times New Roman" w:hAnsi="Times New Roman" w:cs="Times New Roman"/>
          <w:lang w:eastAsia="pl-PL"/>
        </w:rPr>
      </w:pPr>
    </w:p>
    <w:p w14:paraId="34EFE2C9" w14:textId="548D7A60" w:rsidR="00DF12B2" w:rsidRPr="00DF12B2" w:rsidRDefault="00DF12B2" w:rsidP="00DF12B2">
      <w:pPr>
        <w:spacing w:after="240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noProof/>
          <w:lang w:eastAsia="pl-PL"/>
        </w:rPr>
        <w:lastRenderedPageBreak/>
        <w:drawing>
          <wp:inline distT="0" distB="0" distL="0" distR="0" wp14:anchorId="529C90F6" wp14:editId="41E71E47">
            <wp:extent cx="5524500" cy="773430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773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641ED4" w14:textId="59F38AB1" w:rsidR="0029288B" w:rsidRPr="00DF12B2" w:rsidRDefault="0029288B" w:rsidP="00674842">
      <w:pPr>
        <w:rPr>
          <w:rFonts w:ascii="Times New Roman" w:eastAsia="Times New Roman" w:hAnsi="Times New Roman" w:cs="Times New Roman"/>
          <w:lang w:eastAsia="pl-PL"/>
        </w:rPr>
      </w:pPr>
    </w:p>
    <w:p w14:paraId="44784F9E" w14:textId="77777777" w:rsidR="00DF12B2" w:rsidRDefault="0029288B" w:rsidP="00DF12B2">
      <w:pPr>
        <w:rPr>
          <w:rFonts w:ascii="Times New Roman" w:eastAsia="Times New Roman" w:hAnsi="Times New Roman" w:cs="Times New Roman"/>
          <w:b/>
          <w:bCs/>
          <w:color w:val="000000" w:themeColor="text1"/>
          <w:lang w:eastAsia="pl-PL"/>
        </w:rPr>
      </w:pPr>
      <w:r w:rsidRPr="00DF12B2"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  <w:t> </w:t>
      </w:r>
    </w:p>
    <w:p w14:paraId="67289F1C" w14:textId="77777777" w:rsidR="00DF12B2" w:rsidRDefault="00DF12B2" w:rsidP="00DF12B2">
      <w:pPr>
        <w:rPr>
          <w:rFonts w:ascii="Times New Roman" w:eastAsia="Times New Roman" w:hAnsi="Times New Roman" w:cs="Times New Roman"/>
          <w:b/>
          <w:bCs/>
          <w:color w:val="000000" w:themeColor="text1"/>
          <w:lang w:eastAsia="pl-PL"/>
        </w:rPr>
      </w:pPr>
    </w:p>
    <w:p w14:paraId="172BA24C" w14:textId="77777777" w:rsidR="00DF12B2" w:rsidRDefault="00DF12B2" w:rsidP="00DF12B2">
      <w:pPr>
        <w:rPr>
          <w:rFonts w:ascii="Times New Roman" w:eastAsia="Times New Roman" w:hAnsi="Times New Roman" w:cs="Times New Roman"/>
          <w:b/>
          <w:bCs/>
          <w:color w:val="000000" w:themeColor="text1"/>
          <w:lang w:eastAsia="pl-PL"/>
        </w:rPr>
      </w:pPr>
    </w:p>
    <w:p w14:paraId="4CFCA051" w14:textId="77777777" w:rsidR="00DF12B2" w:rsidRDefault="00DF12B2" w:rsidP="00DF12B2">
      <w:pPr>
        <w:rPr>
          <w:rFonts w:ascii="Times New Roman" w:eastAsia="Times New Roman" w:hAnsi="Times New Roman" w:cs="Times New Roman"/>
          <w:b/>
          <w:bCs/>
          <w:color w:val="000000" w:themeColor="text1"/>
          <w:lang w:eastAsia="pl-PL"/>
        </w:rPr>
      </w:pPr>
    </w:p>
    <w:p w14:paraId="5DAE8171" w14:textId="129F2C8E" w:rsidR="00DF12B2" w:rsidRDefault="00DF12B2" w:rsidP="00DF12B2">
      <w:pPr>
        <w:rPr>
          <w:rFonts w:ascii="Times New Roman" w:eastAsia="Times New Roman" w:hAnsi="Times New Roman" w:cs="Times New Roman"/>
          <w:b/>
          <w:bCs/>
          <w:color w:val="000000" w:themeColor="text1"/>
          <w:lang w:eastAsia="pl-PL"/>
        </w:rPr>
      </w:pPr>
      <w:r w:rsidRPr="00DF12B2">
        <w:rPr>
          <w:rFonts w:ascii="Times New Roman" w:eastAsia="Times New Roman" w:hAnsi="Times New Roman" w:cs="Times New Roman"/>
          <w:b/>
          <w:bCs/>
          <w:color w:val="000000" w:themeColor="text1"/>
          <w:lang w:eastAsia="pl-PL"/>
        </w:rPr>
        <w:lastRenderedPageBreak/>
        <w:t xml:space="preserve">PROGRAM ENTER ENEA FESTIVAL </w:t>
      </w:r>
    </w:p>
    <w:p w14:paraId="7F7CF0FD" w14:textId="77777777" w:rsidR="00DF12B2" w:rsidRPr="00DF12B2" w:rsidRDefault="00DF12B2" w:rsidP="00DF12B2">
      <w:pPr>
        <w:rPr>
          <w:rFonts w:ascii="Times New Roman" w:eastAsia="Times New Roman" w:hAnsi="Times New Roman" w:cs="Times New Roman"/>
          <w:b/>
          <w:bCs/>
          <w:color w:val="000000" w:themeColor="text1"/>
          <w:lang w:eastAsia="pl-PL"/>
        </w:rPr>
      </w:pPr>
    </w:p>
    <w:p w14:paraId="64904EA3" w14:textId="3AC7BB79" w:rsidR="0029288B" w:rsidRPr="0029288B" w:rsidRDefault="0029288B" w:rsidP="00674842">
      <w:pPr>
        <w:rPr>
          <w:rFonts w:ascii="Times New Roman" w:eastAsia="Times New Roman" w:hAnsi="Times New Roman" w:cs="Times New Roman"/>
          <w:lang w:eastAsia="pl-PL"/>
        </w:rPr>
      </w:pPr>
      <w:r w:rsidRPr="0029288B">
        <w:rPr>
          <w:rFonts w:ascii="Times New Roman" w:eastAsia="Times New Roman" w:hAnsi="Times New Roman" w:cs="Times New Roman"/>
          <w:color w:val="000000"/>
          <w:lang w:eastAsia="pl-PL"/>
        </w:rPr>
        <w:t xml:space="preserve">W tegorocznym programie </w:t>
      </w:r>
      <w:proofErr w:type="spellStart"/>
      <w:r w:rsidRPr="0029288B">
        <w:rPr>
          <w:rFonts w:ascii="Times New Roman" w:eastAsia="Times New Roman" w:hAnsi="Times New Roman" w:cs="Times New Roman"/>
          <w:color w:val="000000"/>
          <w:lang w:eastAsia="pl-PL"/>
        </w:rPr>
        <w:t>Enter</w:t>
      </w:r>
      <w:proofErr w:type="spellEnd"/>
      <w:r w:rsidRPr="0029288B">
        <w:rPr>
          <w:rFonts w:ascii="Times New Roman" w:eastAsia="Times New Roman" w:hAnsi="Times New Roman" w:cs="Times New Roman"/>
          <w:color w:val="000000"/>
          <w:lang w:eastAsia="pl-PL"/>
        </w:rPr>
        <w:t xml:space="preserve"> Enea </w:t>
      </w:r>
      <w:proofErr w:type="spellStart"/>
      <w:r w:rsidRPr="0029288B">
        <w:rPr>
          <w:rFonts w:ascii="Times New Roman" w:eastAsia="Times New Roman" w:hAnsi="Times New Roman" w:cs="Times New Roman"/>
          <w:color w:val="000000"/>
          <w:lang w:eastAsia="pl-PL"/>
        </w:rPr>
        <w:t>Festival</w:t>
      </w:r>
      <w:proofErr w:type="spellEnd"/>
      <w:r w:rsidRPr="0029288B">
        <w:rPr>
          <w:rFonts w:ascii="Times New Roman" w:eastAsia="Times New Roman" w:hAnsi="Times New Roman" w:cs="Times New Roman"/>
          <w:color w:val="000000"/>
          <w:lang w:eastAsia="pl-PL"/>
        </w:rPr>
        <w:t xml:space="preserve"> znalazło się wiele muzycznych odkryć.  Po raz pierwszy w Polsce wystąpi </w:t>
      </w:r>
      <w:proofErr w:type="spellStart"/>
      <w:r w:rsidRPr="00DF12B2">
        <w:rPr>
          <w:rFonts w:ascii="Times New Roman" w:eastAsia="Times New Roman" w:hAnsi="Times New Roman" w:cs="Times New Roman"/>
          <w:b/>
          <w:bCs/>
          <w:color w:val="000000"/>
          <w:lang w:eastAsia="pl-PL"/>
        </w:rPr>
        <w:t>Chassol</w:t>
      </w:r>
      <w:proofErr w:type="spellEnd"/>
      <w:r w:rsidRPr="00DF12B2">
        <w:rPr>
          <w:rFonts w:ascii="Times New Roman" w:eastAsia="Times New Roman" w:hAnsi="Times New Roman" w:cs="Times New Roman"/>
          <w:b/>
          <w:bCs/>
          <w:color w:val="000000"/>
          <w:lang w:eastAsia="pl-PL"/>
        </w:rPr>
        <w:t>,</w:t>
      </w:r>
      <w:r w:rsidRPr="0029288B">
        <w:rPr>
          <w:rFonts w:ascii="Times New Roman" w:eastAsia="Times New Roman" w:hAnsi="Times New Roman" w:cs="Times New Roman"/>
          <w:color w:val="000000"/>
          <w:lang w:eastAsia="pl-PL"/>
        </w:rPr>
        <w:t xml:space="preserve"> francuski pianista, kompozytor muzyki filmowej, który nie boi się eksperymentować czy sięgać w swojej twórczości po muzykę pop. Jest gwiazdą międzynarodowych festiwali, m.in. lyońskiego </w:t>
      </w:r>
      <w:proofErr w:type="spellStart"/>
      <w:r w:rsidRPr="0029288B">
        <w:rPr>
          <w:rFonts w:ascii="Times New Roman" w:eastAsia="Times New Roman" w:hAnsi="Times New Roman" w:cs="Times New Roman"/>
          <w:color w:val="000000"/>
          <w:lang w:eastAsia="pl-PL"/>
        </w:rPr>
        <w:t>Nuits</w:t>
      </w:r>
      <w:proofErr w:type="spellEnd"/>
      <w:r w:rsidRPr="0029288B">
        <w:rPr>
          <w:rFonts w:ascii="Times New Roman" w:eastAsia="Times New Roman" w:hAnsi="Times New Roman" w:cs="Times New Roman"/>
          <w:color w:val="000000"/>
          <w:lang w:eastAsia="pl-PL"/>
        </w:rPr>
        <w:t xml:space="preserve"> </w:t>
      </w:r>
      <w:proofErr w:type="spellStart"/>
      <w:r w:rsidRPr="0029288B">
        <w:rPr>
          <w:rFonts w:ascii="Times New Roman" w:eastAsia="Times New Roman" w:hAnsi="Times New Roman" w:cs="Times New Roman"/>
          <w:color w:val="000000"/>
          <w:lang w:eastAsia="pl-PL"/>
        </w:rPr>
        <w:t>Sonores</w:t>
      </w:r>
      <w:proofErr w:type="spellEnd"/>
      <w:r w:rsidRPr="0029288B">
        <w:rPr>
          <w:rFonts w:ascii="Times New Roman" w:eastAsia="Times New Roman" w:hAnsi="Times New Roman" w:cs="Times New Roman"/>
          <w:color w:val="000000"/>
          <w:lang w:eastAsia="pl-PL"/>
        </w:rPr>
        <w:t xml:space="preserve"> czy </w:t>
      </w:r>
      <w:proofErr w:type="spellStart"/>
      <w:r w:rsidRPr="0029288B">
        <w:rPr>
          <w:rFonts w:ascii="Times New Roman" w:eastAsia="Times New Roman" w:hAnsi="Times New Roman" w:cs="Times New Roman"/>
          <w:color w:val="000000"/>
          <w:lang w:eastAsia="pl-PL"/>
        </w:rPr>
        <w:t>Kunstenfestivaldesarts</w:t>
      </w:r>
      <w:proofErr w:type="spellEnd"/>
      <w:r w:rsidRPr="0029288B">
        <w:rPr>
          <w:rFonts w:ascii="Times New Roman" w:eastAsia="Times New Roman" w:hAnsi="Times New Roman" w:cs="Times New Roman"/>
          <w:color w:val="000000"/>
          <w:lang w:eastAsia="pl-PL"/>
        </w:rPr>
        <w:t xml:space="preserve"> w Brukseli, gdzie w ubiegły weekend w Operze Narodowej odbyła się premiera nowego projektu “</w:t>
      </w:r>
      <w:proofErr w:type="spellStart"/>
      <w:r w:rsidRPr="0029288B">
        <w:rPr>
          <w:rFonts w:ascii="Times New Roman" w:eastAsia="Times New Roman" w:hAnsi="Times New Roman" w:cs="Times New Roman"/>
          <w:color w:val="000000"/>
          <w:lang w:eastAsia="pl-PL"/>
        </w:rPr>
        <w:t>Chou</w:t>
      </w:r>
      <w:proofErr w:type="spellEnd"/>
      <w:r w:rsidRPr="0029288B">
        <w:rPr>
          <w:rFonts w:ascii="Times New Roman" w:eastAsia="Times New Roman" w:hAnsi="Times New Roman" w:cs="Times New Roman"/>
          <w:color w:val="000000"/>
          <w:lang w:eastAsia="pl-PL"/>
        </w:rPr>
        <w:t xml:space="preserve">”. Kolejnym naczelnym basistą tegorocznego programu jest francuski muzyk i kompozytor </w:t>
      </w:r>
      <w:proofErr w:type="spellStart"/>
      <w:r w:rsidRPr="00DF12B2">
        <w:rPr>
          <w:rFonts w:ascii="Times New Roman" w:eastAsia="Times New Roman" w:hAnsi="Times New Roman" w:cs="Times New Roman"/>
          <w:b/>
          <w:bCs/>
          <w:color w:val="000000"/>
          <w:lang w:eastAsia="pl-PL"/>
        </w:rPr>
        <w:t>Hadrien</w:t>
      </w:r>
      <w:proofErr w:type="spellEnd"/>
      <w:r w:rsidRPr="00DF12B2">
        <w:rPr>
          <w:rFonts w:ascii="Times New Roman" w:eastAsia="Times New Roman" w:hAnsi="Times New Roman" w:cs="Times New Roman"/>
          <w:b/>
          <w:bCs/>
          <w:color w:val="000000"/>
          <w:lang w:eastAsia="pl-PL"/>
        </w:rPr>
        <w:t xml:space="preserve"> </w:t>
      </w:r>
      <w:proofErr w:type="spellStart"/>
      <w:r w:rsidRPr="00DF12B2">
        <w:rPr>
          <w:rFonts w:ascii="Times New Roman" w:eastAsia="Times New Roman" w:hAnsi="Times New Roman" w:cs="Times New Roman"/>
          <w:b/>
          <w:bCs/>
          <w:color w:val="000000"/>
          <w:lang w:eastAsia="pl-PL"/>
        </w:rPr>
        <w:t>Feraud</w:t>
      </w:r>
      <w:proofErr w:type="spellEnd"/>
      <w:r w:rsidRPr="0029288B">
        <w:rPr>
          <w:rFonts w:ascii="Times New Roman" w:eastAsia="Times New Roman" w:hAnsi="Times New Roman" w:cs="Times New Roman"/>
          <w:color w:val="000000"/>
          <w:lang w:eastAsia="pl-PL"/>
        </w:rPr>
        <w:t xml:space="preserve">, który do Poznania przyjedzie z autorskim zespołem </w:t>
      </w:r>
      <w:r w:rsidRPr="00DF12B2">
        <w:rPr>
          <w:rFonts w:ascii="Times New Roman" w:eastAsia="Times New Roman" w:hAnsi="Times New Roman" w:cs="Times New Roman"/>
          <w:b/>
          <w:bCs/>
          <w:color w:val="000000"/>
          <w:lang w:eastAsia="pl-PL"/>
        </w:rPr>
        <w:t>5-ISH</w:t>
      </w:r>
      <w:r w:rsidRPr="0029288B">
        <w:rPr>
          <w:rFonts w:ascii="Times New Roman" w:eastAsia="Times New Roman" w:hAnsi="Times New Roman" w:cs="Times New Roman"/>
          <w:color w:val="000000"/>
          <w:lang w:eastAsia="pl-PL"/>
        </w:rPr>
        <w:t xml:space="preserve">. To nie koniec międzynarodowego programu Festiwalu.   Z północy Europy przyjadą do Poznania wirtuozi instrumentów dętych: norweski muzyk i kompozytor </w:t>
      </w:r>
      <w:r w:rsidRPr="00DF12B2">
        <w:rPr>
          <w:rFonts w:ascii="Times New Roman" w:eastAsia="Times New Roman" w:hAnsi="Times New Roman" w:cs="Times New Roman"/>
          <w:b/>
          <w:bCs/>
          <w:color w:val="000000"/>
          <w:lang w:eastAsia="pl-PL"/>
        </w:rPr>
        <w:t xml:space="preserve">Daniel </w:t>
      </w:r>
      <w:proofErr w:type="spellStart"/>
      <w:r w:rsidRPr="00DF12B2">
        <w:rPr>
          <w:rFonts w:ascii="Times New Roman" w:eastAsia="Times New Roman" w:hAnsi="Times New Roman" w:cs="Times New Roman"/>
          <w:b/>
          <w:bCs/>
          <w:color w:val="000000"/>
          <w:lang w:eastAsia="pl-PL"/>
        </w:rPr>
        <w:t>Herskedal</w:t>
      </w:r>
      <w:proofErr w:type="spellEnd"/>
      <w:r w:rsidRPr="00DF12B2">
        <w:rPr>
          <w:rFonts w:ascii="Times New Roman" w:eastAsia="Times New Roman" w:hAnsi="Times New Roman" w:cs="Times New Roman"/>
          <w:b/>
          <w:bCs/>
          <w:color w:val="000000"/>
          <w:lang w:eastAsia="pl-PL"/>
        </w:rPr>
        <w:t xml:space="preserve"> </w:t>
      </w:r>
      <w:r w:rsidRPr="0029288B">
        <w:rPr>
          <w:rFonts w:ascii="Times New Roman" w:eastAsia="Times New Roman" w:hAnsi="Times New Roman" w:cs="Times New Roman"/>
          <w:color w:val="000000"/>
          <w:lang w:eastAsia="pl-PL"/>
        </w:rPr>
        <w:t xml:space="preserve">ze swoim kwartetem i uznany fiński trębacz </w:t>
      </w:r>
      <w:proofErr w:type="spellStart"/>
      <w:r w:rsidRPr="00DF12B2">
        <w:rPr>
          <w:rFonts w:ascii="Times New Roman" w:eastAsia="Times New Roman" w:hAnsi="Times New Roman" w:cs="Times New Roman"/>
          <w:b/>
          <w:bCs/>
          <w:color w:val="000000"/>
          <w:lang w:eastAsia="pl-PL"/>
        </w:rPr>
        <w:t>Verneri</w:t>
      </w:r>
      <w:proofErr w:type="spellEnd"/>
      <w:r w:rsidRPr="00DF12B2">
        <w:rPr>
          <w:rFonts w:ascii="Times New Roman" w:eastAsia="Times New Roman" w:hAnsi="Times New Roman" w:cs="Times New Roman"/>
          <w:b/>
          <w:bCs/>
          <w:color w:val="000000"/>
          <w:lang w:eastAsia="pl-PL"/>
        </w:rPr>
        <w:t xml:space="preserve"> </w:t>
      </w:r>
      <w:proofErr w:type="spellStart"/>
      <w:r w:rsidRPr="00DF12B2">
        <w:rPr>
          <w:rFonts w:ascii="Times New Roman" w:eastAsia="Times New Roman" w:hAnsi="Times New Roman" w:cs="Times New Roman"/>
          <w:b/>
          <w:bCs/>
          <w:color w:val="000000"/>
          <w:lang w:eastAsia="pl-PL"/>
        </w:rPr>
        <w:t>Pohjola</w:t>
      </w:r>
      <w:proofErr w:type="spellEnd"/>
      <w:r w:rsidRPr="0029288B">
        <w:rPr>
          <w:rFonts w:ascii="Times New Roman" w:eastAsia="Times New Roman" w:hAnsi="Times New Roman" w:cs="Times New Roman"/>
          <w:color w:val="000000"/>
          <w:lang w:eastAsia="pl-PL"/>
        </w:rPr>
        <w:t xml:space="preserve">. Wśród zaproszonych twórców nie zabraknie też kobiet: na scenę </w:t>
      </w:r>
      <w:proofErr w:type="spellStart"/>
      <w:r w:rsidRPr="0029288B">
        <w:rPr>
          <w:rFonts w:ascii="Times New Roman" w:eastAsia="Times New Roman" w:hAnsi="Times New Roman" w:cs="Times New Roman"/>
          <w:color w:val="000000"/>
          <w:lang w:eastAsia="pl-PL"/>
        </w:rPr>
        <w:t>Enter</w:t>
      </w:r>
      <w:proofErr w:type="spellEnd"/>
      <w:r w:rsidRPr="0029288B">
        <w:rPr>
          <w:rFonts w:ascii="Times New Roman" w:eastAsia="Times New Roman" w:hAnsi="Times New Roman" w:cs="Times New Roman"/>
          <w:color w:val="000000"/>
          <w:lang w:eastAsia="pl-PL"/>
        </w:rPr>
        <w:t xml:space="preserve"> Enea </w:t>
      </w:r>
      <w:proofErr w:type="spellStart"/>
      <w:r w:rsidRPr="0029288B">
        <w:rPr>
          <w:rFonts w:ascii="Times New Roman" w:eastAsia="Times New Roman" w:hAnsi="Times New Roman" w:cs="Times New Roman"/>
          <w:color w:val="000000"/>
          <w:lang w:eastAsia="pl-PL"/>
        </w:rPr>
        <w:t>Festival</w:t>
      </w:r>
      <w:proofErr w:type="spellEnd"/>
      <w:r w:rsidRPr="0029288B">
        <w:rPr>
          <w:rFonts w:ascii="Times New Roman" w:eastAsia="Times New Roman" w:hAnsi="Times New Roman" w:cs="Times New Roman"/>
          <w:color w:val="000000"/>
          <w:lang w:eastAsia="pl-PL"/>
        </w:rPr>
        <w:t xml:space="preserve"> powróci </w:t>
      </w:r>
      <w:proofErr w:type="spellStart"/>
      <w:r w:rsidRPr="00DF12B2">
        <w:rPr>
          <w:rFonts w:ascii="Times New Roman" w:eastAsia="Times New Roman" w:hAnsi="Times New Roman" w:cs="Times New Roman"/>
          <w:b/>
          <w:bCs/>
          <w:color w:val="000000"/>
          <w:lang w:eastAsia="pl-PL"/>
        </w:rPr>
        <w:t>Marialy</w:t>
      </w:r>
      <w:proofErr w:type="spellEnd"/>
      <w:r w:rsidRPr="00DF12B2">
        <w:rPr>
          <w:rFonts w:ascii="Times New Roman" w:eastAsia="Times New Roman" w:hAnsi="Times New Roman" w:cs="Times New Roman"/>
          <w:b/>
          <w:bCs/>
          <w:color w:val="000000"/>
          <w:lang w:eastAsia="pl-PL"/>
        </w:rPr>
        <w:t xml:space="preserve"> </w:t>
      </w:r>
      <w:proofErr w:type="spellStart"/>
      <w:r w:rsidRPr="00DF12B2">
        <w:rPr>
          <w:rFonts w:ascii="Times New Roman" w:eastAsia="Times New Roman" w:hAnsi="Times New Roman" w:cs="Times New Roman"/>
          <w:b/>
          <w:bCs/>
          <w:color w:val="000000"/>
          <w:lang w:eastAsia="pl-PL"/>
        </w:rPr>
        <w:t>Pacheco</w:t>
      </w:r>
      <w:proofErr w:type="spellEnd"/>
      <w:r w:rsidRPr="0029288B">
        <w:rPr>
          <w:rFonts w:ascii="Times New Roman" w:eastAsia="Times New Roman" w:hAnsi="Times New Roman" w:cs="Times New Roman"/>
          <w:color w:val="000000"/>
          <w:lang w:eastAsia="pl-PL"/>
        </w:rPr>
        <w:t xml:space="preserve">, która występowała już przed festiwalową publicznością 10 lat temu. Tym razem, powraca w duecie z </w:t>
      </w:r>
      <w:r w:rsidRPr="00DF12B2">
        <w:rPr>
          <w:rFonts w:ascii="Times New Roman" w:eastAsia="Times New Roman" w:hAnsi="Times New Roman" w:cs="Times New Roman"/>
          <w:b/>
          <w:bCs/>
          <w:color w:val="000000"/>
          <w:lang w:eastAsia="pl-PL"/>
        </w:rPr>
        <w:t xml:space="preserve">Omarem </w:t>
      </w:r>
      <w:proofErr w:type="spellStart"/>
      <w:r w:rsidRPr="00DF12B2">
        <w:rPr>
          <w:rFonts w:ascii="Times New Roman" w:eastAsia="Times New Roman" w:hAnsi="Times New Roman" w:cs="Times New Roman"/>
          <w:b/>
          <w:bCs/>
          <w:color w:val="000000"/>
          <w:lang w:eastAsia="pl-PL"/>
        </w:rPr>
        <w:t>Sosą</w:t>
      </w:r>
      <w:proofErr w:type="spellEnd"/>
      <w:r w:rsidRPr="0029288B">
        <w:rPr>
          <w:rFonts w:ascii="Times New Roman" w:eastAsia="Times New Roman" w:hAnsi="Times New Roman" w:cs="Times New Roman"/>
          <w:color w:val="000000"/>
          <w:lang w:eastAsia="pl-PL"/>
        </w:rPr>
        <w:t>, chwilę po premierze ich koncertowego albumu na cztery ręce pt. “</w:t>
      </w:r>
      <w:proofErr w:type="spellStart"/>
      <w:r w:rsidRPr="0029288B">
        <w:rPr>
          <w:rFonts w:ascii="Times New Roman" w:eastAsia="Times New Roman" w:hAnsi="Times New Roman" w:cs="Times New Roman"/>
          <w:color w:val="000000"/>
          <w:lang w:eastAsia="pl-PL"/>
        </w:rPr>
        <w:t>Manos</w:t>
      </w:r>
      <w:proofErr w:type="spellEnd"/>
      <w:r w:rsidRPr="0029288B">
        <w:rPr>
          <w:rFonts w:ascii="Times New Roman" w:eastAsia="Times New Roman" w:hAnsi="Times New Roman" w:cs="Times New Roman"/>
          <w:color w:val="000000"/>
          <w:lang w:eastAsia="pl-PL"/>
        </w:rPr>
        <w:t>”. </w:t>
      </w:r>
    </w:p>
    <w:p w14:paraId="0F25ADB1" w14:textId="77777777" w:rsidR="0029288B" w:rsidRPr="0029288B" w:rsidRDefault="0029288B" w:rsidP="0029288B">
      <w:pPr>
        <w:rPr>
          <w:rFonts w:ascii="Times New Roman" w:eastAsia="Times New Roman" w:hAnsi="Times New Roman" w:cs="Times New Roman"/>
          <w:lang w:eastAsia="pl-PL"/>
        </w:rPr>
      </w:pPr>
      <w:r w:rsidRPr="0029288B">
        <w:rPr>
          <w:rFonts w:ascii="-webkit-standard" w:eastAsia="Times New Roman" w:hAnsi="-webkit-standard" w:cs="Times New Roman"/>
          <w:color w:val="000000"/>
          <w:sz w:val="27"/>
          <w:szCs w:val="27"/>
          <w:lang w:eastAsia="pl-PL"/>
        </w:rPr>
        <w:t> </w:t>
      </w:r>
    </w:p>
    <w:p w14:paraId="3385170C" w14:textId="77777777" w:rsidR="0029288B" w:rsidRPr="0029288B" w:rsidRDefault="0029288B" w:rsidP="0029288B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pl-PL"/>
        </w:rPr>
      </w:pPr>
      <w:proofErr w:type="spellStart"/>
      <w:r w:rsidRPr="0029288B">
        <w:rPr>
          <w:rFonts w:ascii="Times New Roman" w:eastAsia="Times New Roman" w:hAnsi="Times New Roman" w:cs="Times New Roman"/>
          <w:color w:val="000000"/>
          <w:lang w:eastAsia="pl-PL"/>
        </w:rPr>
        <w:t>Enter</w:t>
      </w:r>
      <w:proofErr w:type="spellEnd"/>
      <w:r w:rsidRPr="0029288B">
        <w:rPr>
          <w:rFonts w:ascii="Times New Roman" w:eastAsia="Times New Roman" w:hAnsi="Times New Roman" w:cs="Times New Roman"/>
          <w:color w:val="000000"/>
          <w:lang w:eastAsia="pl-PL"/>
        </w:rPr>
        <w:t xml:space="preserve"> Enea </w:t>
      </w:r>
      <w:proofErr w:type="spellStart"/>
      <w:r w:rsidRPr="0029288B">
        <w:rPr>
          <w:rFonts w:ascii="Times New Roman" w:eastAsia="Times New Roman" w:hAnsi="Times New Roman" w:cs="Times New Roman"/>
          <w:color w:val="000000"/>
          <w:lang w:eastAsia="pl-PL"/>
        </w:rPr>
        <w:t>Festival</w:t>
      </w:r>
      <w:proofErr w:type="spellEnd"/>
      <w:r w:rsidRPr="0029288B">
        <w:rPr>
          <w:rFonts w:ascii="Times New Roman" w:eastAsia="Times New Roman" w:hAnsi="Times New Roman" w:cs="Times New Roman"/>
          <w:color w:val="000000"/>
          <w:lang w:eastAsia="pl-PL"/>
        </w:rPr>
        <w:t xml:space="preserve"> to trzy dni muzycznego spotkania w plenerze Jeziora Strzeszyńskiego, w towarzystwie dobranym przez Leszka Możdżera, dyrektora artystycznego od pierwszej edycji. Festiwal łączy w sobie bezpretensjonalność, niezależność i swobodę, związaną z atmosferą imprezy plenerowej, z ekskluzywnością wynikającą z ograniczonej ilości widzów i przede wszystkim z listy zaproszonych przez Leszka Możdżera artystów, którzy gwarantują najwyższy poziom muzycznych wrażeń. </w:t>
      </w:r>
    </w:p>
    <w:p w14:paraId="7B53C9E2" w14:textId="462CF3C6" w:rsidR="0029288B" w:rsidRPr="0029288B" w:rsidRDefault="0029288B" w:rsidP="00674842">
      <w:pPr>
        <w:rPr>
          <w:rFonts w:ascii="Times New Roman" w:eastAsia="Times New Roman" w:hAnsi="Times New Roman" w:cs="Times New Roman"/>
          <w:lang w:eastAsia="pl-PL"/>
        </w:rPr>
      </w:pPr>
      <w:r w:rsidRPr="0029288B">
        <w:rPr>
          <w:rFonts w:ascii="-webkit-standard" w:eastAsia="Times New Roman" w:hAnsi="-webkit-standard" w:cs="Times New Roman"/>
          <w:color w:val="000000"/>
          <w:sz w:val="27"/>
          <w:szCs w:val="27"/>
          <w:lang w:eastAsia="pl-PL"/>
        </w:rPr>
        <w:t> </w:t>
      </w:r>
      <w:r w:rsidRPr="0029288B">
        <w:rPr>
          <w:rFonts w:ascii="Times New Roman" w:eastAsia="Times New Roman" w:hAnsi="Times New Roman" w:cs="Times New Roman"/>
          <w:color w:val="000000"/>
          <w:lang w:eastAsia="pl-PL"/>
        </w:rPr>
        <w:t xml:space="preserve">Wiele z projektów, które rozpoczęły się artystycznymi spotkaniami na </w:t>
      </w:r>
      <w:proofErr w:type="spellStart"/>
      <w:r w:rsidRPr="0029288B">
        <w:rPr>
          <w:rFonts w:ascii="Times New Roman" w:eastAsia="Times New Roman" w:hAnsi="Times New Roman" w:cs="Times New Roman"/>
          <w:color w:val="000000"/>
          <w:lang w:eastAsia="pl-PL"/>
        </w:rPr>
        <w:t>Enter</w:t>
      </w:r>
      <w:proofErr w:type="spellEnd"/>
      <w:r w:rsidRPr="0029288B">
        <w:rPr>
          <w:rFonts w:ascii="Times New Roman" w:eastAsia="Times New Roman" w:hAnsi="Times New Roman" w:cs="Times New Roman"/>
          <w:color w:val="000000"/>
          <w:lang w:eastAsia="pl-PL"/>
        </w:rPr>
        <w:t xml:space="preserve"> Enea </w:t>
      </w:r>
      <w:proofErr w:type="spellStart"/>
      <w:r w:rsidRPr="0029288B">
        <w:rPr>
          <w:rFonts w:ascii="Times New Roman" w:eastAsia="Times New Roman" w:hAnsi="Times New Roman" w:cs="Times New Roman"/>
          <w:color w:val="000000"/>
          <w:lang w:eastAsia="pl-PL"/>
        </w:rPr>
        <w:t>Festival</w:t>
      </w:r>
      <w:proofErr w:type="spellEnd"/>
      <w:r w:rsidRPr="0029288B">
        <w:rPr>
          <w:rFonts w:ascii="Times New Roman" w:eastAsia="Times New Roman" w:hAnsi="Times New Roman" w:cs="Times New Roman"/>
          <w:color w:val="000000"/>
          <w:lang w:eastAsia="pl-PL"/>
        </w:rPr>
        <w:t>, miały swoje kontynuacje i trasy w Polsce i Europie. Przykładami mogą być: płyta „Komeda” Leszka Możdżera, której prawykonanie w czerwcu 2010 r. wyprzedziło płytę i jej trasę promocyjną, album „Polska” w wykonaniu trio Możdżer-</w:t>
      </w:r>
      <w:proofErr w:type="spellStart"/>
      <w:r w:rsidRPr="0029288B">
        <w:rPr>
          <w:rFonts w:ascii="Times New Roman" w:eastAsia="Times New Roman" w:hAnsi="Times New Roman" w:cs="Times New Roman"/>
          <w:color w:val="000000"/>
          <w:lang w:eastAsia="pl-PL"/>
        </w:rPr>
        <w:t>Danielsson</w:t>
      </w:r>
      <w:proofErr w:type="spellEnd"/>
      <w:r w:rsidRPr="0029288B">
        <w:rPr>
          <w:rFonts w:ascii="Times New Roman" w:eastAsia="Times New Roman" w:hAnsi="Times New Roman" w:cs="Times New Roman"/>
          <w:color w:val="000000"/>
          <w:lang w:eastAsia="pl-PL"/>
        </w:rPr>
        <w:t xml:space="preserve">-Fresco, premiera duetu Leszek Możdżer-Gloria </w:t>
      </w:r>
      <w:proofErr w:type="spellStart"/>
      <w:r w:rsidRPr="0029288B">
        <w:rPr>
          <w:rFonts w:ascii="Times New Roman" w:eastAsia="Times New Roman" w:hAnsi="Times New Roman" w:cs="Times New Roman"/>
          <w:color w:val="000000"/>
          <w:lang w:eastAsia="pl-PL"/>
        </w:rPr>
        <w:t>Campaner</w:t>
      </w:r>
      <w:proofErr w:type="spellEnd"/>
      <w:r w:rsidRPr="0029288B">
        <w:rPr>
          <w:rFonts w:ascii="Times New Roman" w:eastAsia="Times New Roman" w:hAnsi="Times New Roman" w:cs="Times New Roman"/>
          <w:color w:val="000000"/>
          <w:lang w:eastAsia="pl-PL"/>
        </w:rPr>
        <w:t xml:space="preserve"> z 2017 r. czy współpraca Leszka Możdżera z Orkiestrą Polskiego Radia </w:t>
      </w:r>
      <w:proofErr w:type="spellStart"/>
      <w:r w:rsidRPr="0029288B">
        <w:rPr>
          <w:rFonts w:ascii="Times New Roman" w:eastAsia="Times New Roman" w:hAnsi="Times New Roman" w:cs="Times New Roman"/>
          <w:color w:val="000000"/>
          <w:lang w:eastAsia="pl-PL"/>
        </w:rPr>
        <w:t>Amadeus</w:t>
      </w:r>
      <w:proofErr w:type="spellEnd"/>
      <w:r w:rsidRPr="0029288B">
        <w:rPr>
          <w:rFonts w:ascii="Times New Roman" w:eastAsia="Times New Roman" w:hAnsi="Times New Roman" w:cs="Times New Roman"/>
          <w:color w:val="000000"/>
          <w:lang w:eastAsia="pl-PL"/>
        </w:rPr>
        <w:t xml:space="preserve"> pod dyrekcją Agnieszki Duczmal.  Na scenie </w:t>
      </w:r>
      <w:proofErr w:type="spellStart"/>
      <w:r w:rsidRPr="0029288B">
        <w:rPr>
          <w:rFonts w:ascii="Times New Roman" w:eastAsia="Times New Roman" w:hAnsi="Times New Roman" w:cs="Times New Roman"/>
          <w:color w:val="000000"/>
          <w:lang w:eastAsia="pl-PL"/>
        </w:rPr>
        <w:t>Enter</w:t>
      </w:r>
      <w:proofErr w:type="spellEnd"/>
      <w:r w:rsidRPr="0029288B">
        <w:rPr>
          <w:rFonts w:ascii="Times New Roman" w:eastAsia="Times New Roman" w:hAnsi="Times New Roman" w:cs="Times New Roman"/>
          <w:color w:val="000000"/>
          <w:lang w:eastAsia="pl-PL"/>
        </w:rPr>
        <w:t xml:space="preserve"> Enea </w:t>
      </w:r>
      <w:proofErr w:type="spellStart"/>
      <w:r w:rsidRPr="0029288B">
        <w:rPr>
          <w:rFonts w:ascii="Times New Roman" w:eastAsia="Times New Roman" w:hAnsi="Times New Roman" w:cs="Times New Roman"/>
          <w:color w:val="000000"/>
          <w:lang w:eastAsia="pl-PL"/>
        </w:rPr>
        <w:t>Festival</w:t>
      </w:r>
      <w:proofErr w:type="spellEnd"/>
      <w:r w:rsidRPr="0029288B">
        <w:rPr>
          <w:rFonts w:ascii="Times New Roman" w:eastAsia="Times New Roman" w:hAnsi="Times New Roman" w:cs="Times New Roman"/>
          <w:color w:val="000000"/>
          <w:lang w:eastAsia="pl-PL"/>
        </w:rPr>
        <w:t xml:space="preserve"> odbyły się również premiery materiałów młodych, polskich twórców: Michała Salomona, Agi </w:t>
      </w:r>
      <w:proofErr w:type="spellStart"/>
      <w:r w:rsidRPr="0029288B">
        <w:rPr>
          <w:rFonts w:ascii="Times New Roman" w:eastAsia="Times New Roman" w:hAnsi="Times New Roman" w:cs="Times New Roman"/>
          <w:color w:val="000000"/>
          <w:lang w:eastAsia="pl-PL"/>
        </w:rPr>
        <w:t>Derlak</w:t>
      </w:r>
      <w:proofErr w:type="spellEnd"/>
      <w:r w:rsidRPr="0029288B">
        <w:rPr>
          <w:rFonts w:ascii="Times New Roman" w:eastAsia="Times New Roman" w:hAnsi="Times New Roman" w:cs="Times New Roman"/>
          <w:color w:val="000000"/>
          <w:lang w:eastAsia="pl-PL"/>
        </w:rPr>
        <w:t xml:space="preserve"> czy Marty Wajdzik. W tym roku zaprosimy publiczność premierowo na koncert MONIUSZKO ALT_SHIFT_1 ESCAPE w którym Leszek Możdżer wystąpi z Orkiestrą Teatru W</w:t>
      </w:r>
      <w:r w:rsidR="00674842">
        <w:rPr>
          <w:rFonts w:ascii="Times New Roman" w:eastAsia="Times New Roman" w:hAnsi="Times New Roman" w:cs="Times New Roman"/>
          <w:color w:val="000000"/>
          <w:lang w:eastAsia="pl-PL"/>
        </w:rPr>
        <w:t>i</w:t>
      </w:r>
      <w:r w:rsidRPr="0029288B">
        <w:rPr>
          <w:rFonts w:ascii="Times New Roman" w:eastAsia="Times New Roman" w:hAnsi="Times New Roman" w:cs="Times New Roman"/>
          <w:color w:val="000000"/>
          <w:lang w:eastAsia="pl-PL"/>
        </w:rPr>
        <w:t>elkiego Opery Narodowej pod batutą Katarzyny Tomali-Jedynak. </w:t>
      </w:r>
    </w:p>
    <w:p w14:paraId="5874ED0B" w14:textId="77777777" w:rsidR="0029288B" w:rsidRPr="0029288B" w:rsidRDefault="0029288B" w:rsidP="0029288B">
      <w:pPr>
        <w:rPr>
          <w:rFonts w:ascii="Times New Roman" w:eastAsia="Times New Roman" w:hAnsi="Times New Roman" w:cs="Times New Roman"/>
          <w:lang w:eastAsia="pl-PL"/>
        </w:rPr>
      </w:pPr>
      <w:r w:rsidRPr="0029288B">
        <w:rPr>
          <w:rFonts w:ascii="-webkit-standard" w:eastAsia="Times New Roman" w:hAnsi="-webkit-standard" w:cs="Times New Roman"/>
          <w:color w:val="000000"/>
          <w:sz w:val="27"/>
          <w:szCs w:val="27"/>
          <w:lang w:eastAsia="pl-PL"/>
        </w:rPr>
        <w:t> </w:t>
      </w:r>
    </w:p>
    <w:p w14:paraId="18B6A846" w14:textId="10859ABE" w:rsidR="0029288B" w:rsidRPr="0029288B" w:rsidRDefault="0029288B" w:rsidP="0029288B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pl-PL"/>
        </w:rPr>
      </w:pPr>
      <w:r w:rsidRPr="0029288B">
        <w:rPr>
          <w:rFonts w:ascii="Times New Roman" w:eastAsia="Times New Roman" w:hAnsi="Times New Roman" w:cs="Times New Roman"/>
          <w:color w:val="000000"/>
          <w:lang w:eastAsia="pl-PL"/>
        </w:rPr>
        <w:t xml:space="preserve">Karnety na Festiwal w sprzedaży na portalach: </w:t>
      </w:r>
      <w:proofErr w:type="spellStart"/>
      <w:r w:rsidRPr="0029288B">
        <w:rPr>
          <w:rFonts w:ascii="Times New Roman" w:eastAsia="Times New Roman" w:hAnsi="Times New Roman" w:cs="Times New Roman"/>
          <w:color w:val="000000"/>
          <w:lang w:eastAsia="pl-PL"/>
        </w:rPr>
        <w:t>going</w:t>
      </w:r>
      <w:proofErr w:type="spellEnd"/>
      <w:r w:rsidRPr="0029288B">
        <w:rPr>
          <w:rFonts w:ascii="Times New Roman" w:eastAsia="Times New Roman" w:hAnsi="Times New Roman" w:cs="Times New Roman"/>
          <w:color w:val="000000"/>
          <w:lang w:eastAsia="pl-PL"/>
        </w:rPr>
        <w:t>, </w:t>
      </w:r>
      <w:hyperlink r:id="rId5" w:history="1">
        <w:r w:rsidRPr="0029288B">
          <w:rPr>
            <w:rFonts w:ascii="Times New Roman" w:eastAsia="Times New Roman" w:hAnsi="Times New Roman" w:cs="Times New Roman"/>
            <w:color w:val="0000FF"/>
            <w:u w:val="single"/>
            <w:lang w:eastAsia="pl-PL"/>
          </w:rPr>
          <w:t>eventim.pl</w:t>
        </w:r>
      </w:hyperlink>
      <w:r w:rsidRPr="0029288B">
        <w:rPr>
          <w:rFonts w:ascii="Times New Roman" w:eastAsia="Times New Roman" w:hAnsi="Times New Roman" w:cs="Times New Roman"/>
          <w:color w:val="000000"/>
          <w:lang w:eastAsia="pl-PL"/>
        </w:rPr>
        <w:t>, </w:t>
      </w:r>
      <w:hyperlink r:id="rId6" w:history="1">
        <w:r w:rsidRPr="0029288B">
          <w:rPr>
            <w:rFonts w:ascii="Times New Roman" w:eastAsia="Times New Roman" w:hAnsi="Times New Roman" w:cs="Times New Roman"/>
            <w:color w:val="0000FF"/>
            <w:u w:val="single"/>
            <w:lang w:eastAsia="pl-PL"/>
          </w:rPr>
          <w:t>ebilet.pl</w:t>
        </w:r>
      </w:hyperlink>
      <w:r w:rsidRPr="0029288B">
        <w:rPr>
          <w:rFonts w:ascii="Times New Roman" w:eastAsia="Times New Roman" w:hAnsi="Times New Roman" w:cs="Times New Roman"/>
          <w:color w:val="000000"/>
          <w:lang w:eastAsia="pl-PL"/>
        </w:rPr>
        <w:t>. </w:t>
      </w:r>
    </w:p>
    <w:p w14:paraId="7E5BC05F" w14:textId="708E1342" w:rsidR="0029288B" w:rsidRPr="0029288B" w:rsidRDefault="0029288B" w:rsidP="00674842">
      <w:pPr>
        <w:rPr>
          <w:rFonts w:ascii="Times New Roman" w:eastAsia="Times New Roman" w:hAnsi="Times New Roman" w:cs="Times New Roman"/>
          <w:lang w:eastAsia="pl-PL"/>
        </w:rPr>
      </w:pPr>
      <w:r w:rsidRPr="0029288B">
        <w:rPr>
          <w:rFonts w:ascii="-webkit-standard" w:eastAsia="Times New Roman" w:hAnsi="-webkit-standard" w:cs="Times New Roman"/>
          <w:color w:val="000000"/>
          <w:sz w:val="27"/>
          <w:szCs w:val="27"/>
          <w:lang w:eastAsia="pl-PL"/>
        </w:rPr>
        <w:t> </w:t>
      </w:r>
      <w:r w:rsidRPr="0029288B">
        <w:rPr>
          <w:rFonts w:ascii="Times New Roman" w:eastAsia="Times New Roman" w:hAnsi="Times New Roman" w:cs="Times New Roman"/>
          <w:color w:val="000000"/>
          <w:lang w:eastAsia="pl-PL"/>
        </w:rPr>
        <w:t xml:space="preserve">Organizatorem Festiwalu jest Fundacja „Europejskie Forum Sztuki”, której prezesem i fundatorem jest Jerzy Gumny.  Sponsorem tytularnym </w:t>
      </w:r>
      <w:proofErr w:type="spellStart"/>
      <w:r w:rsidRPr="0029288B">
        <w:rPr>
          <w:rFonts w:ascii="Times New Roman" w:eastAsia="Times New Roman" w:hAnsi="Times New Roman" w:cs="Times New Roman"/>
          <w:color w:val="000000"/>
          <w:lang w:eastAsia="pl-PL"/>
        </w:rPr>
        <w:t>Enter</w:t>
      </w:r>
      <w:proofErr w:type="spellEnd"/>
      <w:r w:rsidRPr="0029288B">
        <w:rPr>
          <w:rFonts w:ascii="Times New Roman" w:eastAsia="Times New Roman" w:hAnsi="Times New Roman" w:cs="Times New Roman"/>
          <w:color w:val="000000"/>
          <w:lang w:eastAsia="pl-PL"/>
        </w:rPr>
        <w:t xml:space="preserve"> Enea </w:t>
      </w:r>
      <w:proofErr w:type="spellStart"/>
      <w:r w:rsidRPr="0029288B">
        <w:rPr>
          <w:rFonts w:ascii="Times New Roman" w:eastAsia="Times New Roman" w:hAnsi="Times New Roman" w:cs="Times New Roman"/>
          <w:color w:val="000000"/>
          <w:lang w:eastAsia="pl-PL"/>
        </w:rPr>
        <w:t>Festival</w:t>
      </w:r>
      <w:proofErr w:type="spellEnd"/>
      <w:r w:rsidRPr="0029288B">
        <w:rPr>
          <w:rFonts w:ascii="Times New Roman" w:eastAsia="Times New Roman" w:hAnsi="Times New Roman" w:cs="Times New Roman"/>
          <w:color w:val="000000"/>
          <w:lang w:eastAsia="pl-PL"/>
        </w:rPr>
        <w:t xml:space="preserve"> jest firma Enea. Festiwal realizowany jest dzięki wsparciu Urzędu Miasta Poznań oraz Marszałka Województwa Wielkopolskiego. </w:t>
      </w:r>
    </w:p>
    <w:p w14:paraId="3B014873" w14:textId="28FA92E8" w:rsidR="00E874CD" w:rsidRDefault="00E874CD"/>
    <w:p w14:paraId="2FE2A460" w14:textId="24C8C567" w:rsidR="00667747" w:rsidRDefault="00667747"/>
    <w:p w14:paraId="4549C1AE" w14:textId="039C1B8E" w:rsidR="00667747" w:rsidRDefault="00667747"/>
    <w:sectPr w:rsidR="0066774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-webkit-standard">
    <w:altName w:val="Cambria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288B"/>
    <w:rsid w:val="0029288B"/>
    <w:rsid w:val="00667747"/>
    <w:rsid w:val="00674842"/>
    <w:rsid w:val="00DF12B2"/>
    <w:rsid w:val="00E874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9E0ED80"/>
  <w15:chartTrackingRefBased/>
  <w15:docId w15:val="{759913A9-6766-404F-9A48-58191A10DD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29288B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l-PL"/>
    </w:rPr>
  </w:style>
  <w:style w:type="character" w:styleId="Pogrubienie">
    <w:name w:val="Strong"/>
    <w:basedOn w:val="Domylnaczcionkaakapitu"/>
    <w:uiPriority w:val="22"/>
    <w:qFormat/>
    <w:rsid w:val="0029288B"/>
    <w:rPr>
      <w:b/>
      <w:bCs/>
    </w:rPr>
  </w:style>
  <w:style w:type="character" w:customStyle="1" w:styleId="apple-converted-space">
    <w:name w:val="apple-converted-space"/>
    <w:basedOn w:val="Domylnaczcionkaakapitu"/>
    <w:rsid w:val="0029288B"/>
  </w:style>
  <w:style w:type="character" w:styleId="Hipercze">
    <w:name w:val="Hyperlink"/>
    <w:basedOn w:val="Domylnaczcionkaakapitu"/>
    <w:uiPriority w:val="99"/>
    <w:semiHidden/>
    <w:unhideWhenUsed/>
    <w:rsid w:val="0029288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137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1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ebilet.pl/" TargetMode="External"/><Relationship Id="rId5" Type="http://schemas.openxmlformats.org/officeDocument/2006/relationships/hyperlink" Target="http://eventim.pl/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674</Words>
  <Characters>4049</Characters>
  <Application>Microsoft Office Word</Application>
  <DocSecurity>0</DocSecurity>
  <Lines>33</Lines>
  <Paragraphs>9</Paragraphs>
  <ScaleCrop>false</ScaleCrop>
  <Company/>
  <LinksUpToDate>false</LinksUpToDate>
  <CharactersWithSpaces>4714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Klaudyna Dębska</dc:creator>
  <cp:keywords/>
  <dc:description/>
  <cp:lastModifiedBy>Klaudyna Dębska</cp:lastModifiedBy>
  <cp:revision>4</cp:revision>
  <dcterms:created xsi:type="dcterms:W3CDTF">2022-05-16T13:25:00Z</dcterms:created>
  <dcterms:modified xsi:type="dcterms:W3CDTF">2022-05-18T10:46:00Z</dcterms:modified>
</cp:coreProperties>
</file>